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69A8A" w14:textId="77777777" w:rsidR="002C4074" w:rsidRPr="00013455" w:rsidRDefault="002C4074" w:rsidP="002C407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13455">
        <w:rPr>
          <w:rFonts w:ascii="Times New Roman" w:hAnsi="Times New Roman" w:cs="Times New Roman"/>
          <w:b/>
          <w:sz w:val="24"/>
          <w:szCs w:val="24"/>
          <w:lang w:val="ru-RU"/>
        </w:rPr>
        <w:t>ООО «НИЖЕГОРОДКУРОРТ»</w:t>
      </w:r>
    </w:p>
    <w:p w14:paraId="53135F4C" w14:textId="77777777" w:rsidR="002C4074" w:rsidRDefault="002C4074" w:rsidP="002C4074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13455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ОГРН:</w:t>
      </w:r>
      <w:r w:rsidRPr="00786D70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013455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1195275028288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, </w:t>
      </w:r>
      <w:r w:rsidRPr="00013455">
        <w:rPr>
          <w:rFonts w:ascii="Times New Roman" w:hAnsi="Times New Roman" w:cs="Times New Roman"/>
          <w:sz w:val="20"/>
          <w:szCs w:val="20"/>
          <w:lang w:val="ru-RU"/>
        </w:rPr>
        <w:t>ИНН 5260463641,</w:t>
      </w:r>
      <w:r w:rsidRPr="00013455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КПП </w:t>
      </w:r>
      <w:r>
        <w:rPr>
          <w:rFonts w:ascii="Times New Roman" w:hAnsi="Times New Roman" w:cs="Times New Roman"/>
          <w:sz w:val="20"/>
          <w:szCs w:val="20"/>
          <w:lang w:val="ru-RU"/>
        </w:rPr>
        <w:t>526001001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03"/>
      </w:tblGrid>
      <w:tr w:rsidR="002C4074" w:rsidRPr="001B6F09" w14:paraId="2542929F" w14:textId="77777777" w:rsidTr="001B6F09">
        <w:trPr>
          <w:jc w:val="right"/>
        </w:trPr>
        <w:tc>
          <w:tcPr>
            <w:tcW w:w="25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BC52C" w14:textId="77777777" w:rsidR="002C4074" w:rsidRDefault="002C4074" w:rsidP="004E62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507E54C" w14:textId="77777777" w:rsidR="002C4074" w:rsidRPr="00A260BE" w:rsidRDefault="002C4074" w:rsidP="004E62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0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14:paraId="4AF49D47" w14:textId="77777777" w:rsidR="002C4074" w:rsidRPr="00A260BE" w:rsidRDefault="002C4074" w:rsidP="004E62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Генеральный директор</w:t>
            </w:r>
            <w:r w:rsidRPr="00A260B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М.А. Беляков</w:t>
            </w:r>
            <w:r w:rsidRPr="00A260BE">
              <w:rPr>
                <w:lang w:val="ru-RU"/>
              </w:rPr>
              <w:br/>
            </w:r>
            <w:r w:rsidRPr="00A260BE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«__» ________</w:t>
            </w:r>
            <w:r w:rsidRPr="00A260BE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A260BE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5</w:t>
            </w:r>
            <w:r w:rsidRPr="00A260BE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г</w:t>
            </w:r>
            <w:r w:rsidRPr="00A260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14:paraId="05FFB1D6" w14:textId="77777777" w:rsidR="002C4074" w:rsidRDefault="002C4074" w:rsidP="002C407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D560A93" w14:textId="77777777" w:rsidR="002C4074" w:rsidRPr="00472F1A" w:rsidRDefault="002C4074" w:rsidP="002C407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>г.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Нижний Новгород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28E08D35" w14:textId="77777777" w:rsidR="002C4074" w:rsidRPr="00A260BE" w:rsidRDefault="002C4074" w:rsidP="002C407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60BE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«__» _____202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260BE"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p w14:paraId="425EF418" w14:textId="77777777" w:rsidR="00E7312B" w:rsidRPr="00A260BE" w:rsidRDefault="00E7312B" w:rsidP="00E7312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EC0E8B5" w14:textId="363E668F" w:rsidR="00E7312B" w:rsidRPr="00E7312B" w:rsidRDefault="00E7312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260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A260BE">
        <w:rPr>
          <w:b/>
          <w:bCs/>
          <w:lang w:val="ru-RU"/>
        </w:rPr>
        <w:br/>
      </w:r>
      <w:r w:rsidRPr="00A260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 уничтожения персональных данных</w:t>
      </w:r>
    </w:p>
    <w:p w14:paraId="514CCCF2" w14:textId="42D8B5BD" w:rsidR="002D4EEC" w:rsidRPr="00E7312B" w:rsidRDefault="00E7312B" w:rsidP="00E731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0A5F47C5" w14:textId="5E7CDE9B" w:rsidR="002D4EEC" w:rsidRPr="002C4074" w:rsidRDefault="00E7312B" w:rsidP="001B6F09">
      <w:pPr>
        <w:spacing w:before="0" w:beforeAutospacing="0" w:after="0" w:afterAutospacing="0" w:line="2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2C4074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Положение о порядке уничтожения персональных данных в </w:t>
      </w:r>
      <w:r w:rsidR="001B6F09">
        <w:rPr>
          <w:rFonts w:ascii="Times New Roman" w:hAnsi="Times New Roman" w:cs="Times New Roman"/>
          <w:sz w:val="24"/>
          <w:szCs w:val="24"/>
          <w:lang w:val="ru-RU"/>
        </w:rPr>
        <w:t xml:space="preserve">ООО «НИЖЕГОРОДКУРОРТ» </w:t>
      </w:r>
      <w:r w:rsidRPr="002C4074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 устанавливает периодичность и способы уничтожения носителей, содержащих персональные данные субъектов персональных данных.</w:t>
      </w:r>
    </w:p>
    <w:p w14:paraId="0450FA9B" w14:textId="5754D01A" w:rsidR="002D4EEC" w:rsidRPr="002C4074" w:rsidRDefault="00E7312B" w:rsidP="001B6F09">
      <w:pPr>
        <w:spacing w:before="0" w:beforeAutospacing="0" w:after="0" w:afterAutospacing="0" w:line="2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4074">
        <w:rPr>
          <w:rFonts w:hAnsi="Times New Roman" w:cs="Times New Roman"/>
          <w:color w:val="000000"/>
          <w:sz w:val="24"/>
          <w:szCs w:val="24"/>
          <w:lang w:val="ru-RU"/>
        </w:rPr>
        <w:t>1.2. Целью настоящего Положения является обеспечение защиты прав и свобод работников, клиентов</w:t>
      </w:r>
      <w:r w:rsidR="00073BDA" w:rsidRPr="002C407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C4074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контрагентов</w:t>
      </w:r>
      <w:r w:rsidR="00073BDA" w:rsidRPr="002C4074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пользователей сайта</w:t>
      </w:r>
      <w:r w:rsidRPr="002C4074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обработке их персональных данных в </w:t>
      </w:r>
      <w:r w:rsidR="001B6F09">
        <w:rPr>
          <w:rFonts w:ascii="Times New Roman" w:hAnsi="Times New Roman" w:cs="Times New Roman"/>
          <w:sz w:val="24"/>
          <w:szCs w:val="24"/>
          <w:lang w:val="ru-RU"/>
        </w:rPr>
        <w:t>ООО «НИЖЕГОРОДКУРОРТ»</w:t>
      </w:r>
      <w:r w:rsidRPr="002C4074">
        <w:rPr>
          <w:rFonts w:hAnsi="Times New Roman" w:cs="Times New Roman"/>
          <w:color w:val="000000"/>
          <w:sz w:val="24"/>
          <w:szCs w:val="24"/>
        </w:rPr>
        <w:t> </w:t>
      </w:r>
      <w:r w:rsidRPr="002C4074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 w:rsidRPr="002C4074">
        <w:rPr>
          <w:rFonts w:hAnsi="Times New Roman" w:cs="Times New Roman"/>
          <w:color w:val="000000"/>
          <w:sz w:val="24"/>
          <w:szCs w:val="24"/>
        </w:rPr>
        <w:t> </w:t>
      </w:r>
      <w:r w:rsidRPr="002C4074">
        <w:rPr>
          <w:rFonts w:hAnsi="Times New Roman" w:cs="Times New Roman"/>
          <w:color w:val="000000"/>
          <w:sz w:val="24"/>
          <w:szCs w:val="24"/>
          <w:lang w:val="ru-RU"/>
        </w:rPr>
        <w:t>– Общество).</w:t>
      </w:r>
    </w:p>
    <w:p w14:paraId="31AABBF7" w14:textId="77777777" w:rsidR="002D4EEC" w:rsidRPr="00E7312B" w:rsidRDefault="00E7312B" w:rsidP="001B6F09">
      <w:pPr>
        <w:spacing w:before="0" w:beforeAutospacing="0" w:after="0" w:afterAutospacing="0" w:line="2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1.3. Основные понятия, используемые в Положении:</w:t>
      </w:r>
    </w:p>
    <w:p w14:paraId="7DF9BA49" w14:textId="2F1E923A" w:rsidR="002D4EEC" w:rsidRPr="00E7312B" w:rsidRDefault="00E7312B" w:rsidP="001B6F09">
      <w:pPr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 w:line="20" w:lineRule="atLeast"/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субъект персональных данных – работник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клиент, контрагент</w:t>
      </w: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 xml:space="preserve"> и (или) иное лицо, к которому относятся соответствующие персональные данные;</w:t>
      </w:r>
    </w:p>
    <w:p w14:paraId="706C6E44" w14:textId="77777777" w:rsidR="002D4EEC" w:rsidRPr="00E7312B" w:rsidRDefault="00E7312B" w:rsidP="001B6F09">
      <w:pPr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 w:line="20" w:lineRule="atLeast"/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работник – физическое лицо, вступившее в трудовые отношения с Обществом;</w:t>
      </w:r>
    </w:p>
    <w:p w14:paraId="0ACF0857" w14:textId="77777777" w:rsidR="002D4EEC" w:rsidRPr="00E7312B" w:rsidRDefault="00E7312B" w:rsidP="001B6F09">
      <w:pPr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 w:line="20" w:lineRule="atLeast"/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персональные данные – информация, сохраненная в любом формате, относящаяся к определенному или определяемому на основании такой информации физическому лицу (субъекту персональных данных), которая сама по себе или в сочетании с другой информацией, имеющейся в Обществе, позволяет идентифицировать личность субъекта персональных данных;</w:t>
      </w:r>
    </w:p>
    <w:p w14:paraId="437F98CB" w14:textId="77777777" w:rsidR="002D4EEC" w:rsidRPr="00E7312B" w:rsidRDefault="00E7312B" w:rsidP="001B6F09">
      <w:pPr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 w:line="20" w:lineRule="atLeast"/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обработка персональных данных –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</w:t>
      </w:r>
    </w:p>
    <w:p w14:paraId="11157D83" w14:textId="77777777" w:rsidR="002D4EEC" w:rsidRPr="00E7312B" w:rsidRDefault="00E7312B" w:rsidP="001B6F09">
      <w:pPr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 w:line="20" w:lineRule="atLeast"/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уничтожение персональных данных –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данных;</w:t>
      </w:r>
    </w:p>
    <w:p w14:paraId="007CD54C" w14:textId="3C071535" w:rsidR="002D4EEC" w:rsidRPr="002C4074" w:rsidRDefault="00E7312B" w:rsidP="001B6F09">
      <w:pPr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 w:line="20" w:lineRule="atLeast"/>
        <w:ind w:left="7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 xml:space="preserve">носители персональных данных – как электронные (дискеты, компакт-диски, ленты, </w:t>
      </w:r>
      <w:proofErr w:type="spellStart"/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флеш</w:t>
      </w:r>
      <w:proofErr w:type="spellEnd"/>
      <w:r w:rsidR="002C40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4074">
        <w:rPr>
          <w:rFonts w:hAnsi="Times New Roman" w:cs="Times New Roman"/>
          <w:color w:val="000000"/>
          <w:sz w:val="24"/>
          <w:szCs w:val="24"/>
          <w:lang w:val="ru-RU"/>
        </w:rPr>
        <w:t>накопители и др.), так и неэлектронные (бумажные) носители персональных данных.</w:t>
      </w:r>
    </w:p>
    <w:p w14:paraId="7947F25C" w14:textId="77777777" w:rsidR="00E93EB6" w:rsidRDefault="00E7312B" w:rsidP="001B6F09">
      <w:pPr>
        <w:spacing w:before="0" w:beforeAutospacing="0" w:after="0" w:afterAutospacing="0" w:line="2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1.4. Настоящее Положение разработано на основе Федерального закона от 27.07.2006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149-ФЗ «Об информации, информационных технологиях и о защите информации», Федерального закона от 27.07.2006 № 152-ФЗ «О персональных данных» и других нормативных правовых актов</w:t>
      </w:r>
      <w:r w:rsidR="00E93EB6">
        <w:rPr>
          <w:rFonts w:hAnsi="Times New Roman" w:cs="Times New Roman"/>
          <w:color w:val="000000"/>
          <w:sz w:val="24"/>
          <w:szCs w:val="24"/>
          <w:lang w:val="ru-RU"/>
        </w:rPr>
        <w:t xml:space="preserve"> РФ</w:t>
      </w:r>
    </w:p>
    <w:p w14:paraId="500F7BC2" w14:textId="6F2854BE" w:rsidR="002D4EEC" w:rsidRPr="00E7312B" w:rsidRDefault="00E7312B" w:rsidP="001B6F09">
      <w:pPr>
        <w:spacing w:before="0" w:beforeAutospacing="0" w:after="0" w:afterAutospacing="0" w:line="2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.</w:t>
      </w:r>
    </w:p>
    <w:p w14:paraId="7D0B8F53" w14:textId="77777777" w:rsidR="002D4EEC" w:rsidRPr="00E7312B" w:rsidRDefault="00E7312B" w:rsidP="001B6F09">
      <w:pPr>
        <w:spacing w:before="0" w:beforeAutospacing="0" w:after="0" w:afterAutospacing="0" w:line="2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Правила уничтожения носителей, содержащих персональные данные</w:t>
      </w:r>
    </w:p>
    <w:p w14:paraId="3F866441" w14:textId="77777777" w:rsidR="002D4EEC" w:rsidRPr="00E7312B" w:rsidRDefault="00E7312B" w:rsidP="001B6F09">
      <w:pPr>
        <w:spacing w:before="0" w:beforeAutospacing="0" w:after="0" w:afterAutospacing="0" w:line="2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2.1. Уничтожение носителей, содержащих персональные данные субъектов персональных данных, должно соответствовать следующим правилам:</w:t>
      </w:r>
    </w:p>
    <w:p w14:paraId="21C0EA41" w14:textId="77777777" w:rsidR="002D4EEC" w:rsidRPr="00E7312B" w:rsidRDefault="00E7312B" w:rsidP="001B6F09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 w:line="20" w:lineRule="atLeast"/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быть конфиденциальным, исключая возможность последующего восстановления;</w:t>
      </w:r>
    </w:p>
    <w:p w14:paraId="00E794E3" w14:textId="77777777" w:rsidR="002D4EEC" w:rsidRPr="00E7312B" w:rsidRDefault="00E7312B" w:rsidP="001B6F09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 w:line="20" w:lineRule="atLeast"/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оформляться юридически, в частности, актом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об уничтожении персональных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данных и выгрузкой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из журнала регистрации событий в информационной системе персональных данных Общества;</w:t>
      </w:r>
    </w:p>
    <w:p w14:paraId="4F4770B3" w14:textId="58299EA5" w:rsidR="002D4EEC" w:rsidRDefault="00E7312B" w:rsidP="001B6F09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 w:line="20" w:lineRule="atLeast"/>
        <w:ind w:left="7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уничтожение должно касаться только тех носителей, содержащих персональные данные субъектов персональных данных, которые подлежат уничтожению в связи с истечением срока хранения, достижением цели обработки указанных персональных данных либо утратой необходимости в их достижении, не допуская случайного или преднамеренного уничтожения актуальных носителей.</w:t>
      </w:r>
    </w:p>
    <w:p w14:paraId="4FB7F715" w14:textId="77777777" w:rsidR="00E93EB6" w:rsidRPr="00E7312B" w:rsidRDefault="00E93EB6" w:rsidP="001B6F09">
      <w:pPr>
        <w:spacing w:before="0" w:beforeAutospacing="0" w:after="0" w:afterAutospacing="0" w:line="20" w:lineRule="atLeast"/>
        <w:ind w:left="7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2BB71A0" w14:textId="77777777" w:rsidR="002D4EEC" w:rsidRPr="00E7312B" w:rsidRDefault="00E7312B" w:rsidP="001B6F09">
      <w:pPr>
        <w:spacing w:before="0" w:beforeAutospacing="0" w:after="0" w:afterAutospacing="0" w:line="2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уничтожения носителей, содержащих персональные данные</w:t>
      </w:r>
    </w:p>
    <w:p w14:paraId="6C02C9F5" w14:textId="0DF3505A" w:rsidR="002D4EEC" w:rsidRPr="00E7312B" w:rsidRDefault="00E7312B" w:rsidP="001B6F09">
      <w:pPr>
        <w:spacing w:before="0" w:beforeAutospacing="0" w:after="0" w:afterAutospacing="0" w:line="2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3.1. Персональные данные субъектов персональных данных хранятся не дольше, чем этого требуют цели их обработки</w:t>
      </w:r>
      <w:r w:rsidR="00E93EB6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не более срока, указанного в Политике конфиденциальности, размещенной на сайте Общества</w:t>
      </w: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B95FFE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не более срока хранения таких персональных данных в соответствии с законодательством РФ,</w:t>
      </w: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подлежат уничтожению по истечении срока хранения, достижении целей обработки или в случае утраты необходимости в их достижении.</w:t>
      </w:r>
    </w:p>
    <w:p w14:paraId="420ABD1C" w14:textId="1F5BF368" w:rsidR="002D4EEC" w:rsidRPr="00E7312B" w:rsidRDefault="00E7312B" w:rsidP="001B6F09">
      <w:pPr>
        <w:spacing w:before="0" w:beforeAutospacing="0" w:after="0" w:afterAutospacing="0" w:line="2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 xml:space="preserve">3.2. Носители, содержащие персональные данные субъектов персональных данных, уничтожаются в специально отведенном для этих целей помещении комиссией по уничтожению персональных данных, утвержденной приказом </w:t>
      </w:r>
      <w:r w:rsidR="00073BDA">
        <w:rPr>
          <w:rFonts w:hAnsi="Times New Roman" w:cs="Times New Roman"/>
          <w:color w:val="000000"/>
          <w:sz w:val="24"/>
          <w:szCs w:val="24"/>
          <w:lang w:val="ru-RU"/>
        </w:rPr>
        <w:t xml:space="preserve">генерального </w:t>
      </w: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директора Общества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(далее – Комиссия).</w:t>
      </w:r>
    </w:p>
    <w:p w14:paraId="3105A461" w14:textId="366B0DF7" w:rsidR="002D4EEC" w:rsidRPr="00E7312B" w:rsidRDefault="00E7312B" w:rsidP="001B6F09">
      <w:pPr>
        <w:spacing w:before="0" w:beforeAutospacing="0" w:after="0" w:afterAutospacing="0" w:line="2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3.3. Носители, содержащие персональные данные субъектов персональных данных, уничтожаются Комиссией в срок, не превышающий 30</w:t>
      </w:r>
      <w:r w:rsidR="00E93EB6">
        <w:rPr>
          <w:rFonts w:hAnsi="Times New Roman" w:cs="Times New Roman"/>
          <w:color w:val="000000"/>
          <w:sz w:val="24"/>
          <w:szCs w:val="24"/>
          <w:lang w:val="ru-RU"/>
        </w:rPr>
        <w:t xml:space="preserve"> (тридцать)</w:t>
      </w: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 xml:space="preserve"> дней с даты достижения целей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обработки персональных данных либо утраты необходимости в их достижении, а также в случае, если истек срок их хранения.</w:t>
      </w:r>
    </w:p>
    <w:p w14:paraId="407FE279" w14:textId="77777777" w:rsidR="002D4EEC" w:rsidRPr="00E7312B" w:rsidRDefault="00E7312B" w:rsidP="001B6F09">
      <w:pPr>
        <w:spacing w:before="0" w:beforeAutospacing="0" w:after="0" w:afterAutospacing="0" w:line="2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3.4. Комиссия производит отбор бумажных носителей персональных данных, подлежащих уничтожению, с указанием оснований для уничтожения.</w:t>
      </w:r>
    </w:p>
    <w:p w14:paraId="05200F82" w14:textId="77777777" w:rsidR="002D4EEC" w:rsidRPr="00E7312B" w:rsidRDefault="00E7312B" w:rsidP="001B6F09">
      <w:pPr>
        <w:spacing w:before="0" w:beforeAutospacing="0" w:after="0" w:afterAutospacing="0" w:line="2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3.5. На все отобранные к уничтожению документы составляется акт о выделении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документов, содержащих персональные данные субъектов персональных данных, к уничтожению.</w:t>
      </w:r>
    </w:p>
    <w:p w14:paraId="39FF8FA5" w14:textId="77777777" w:rsidR="002D4EEC" w:rsidRPr="00E7312B" w:rsidRDefault="00E7312B" w:rsidP="001B6F09">
      <w:pPr>
        <w:spacing w:before="0" w:beforeAutospacing="0" w:after="0" w:afterAutospacing="0" w:line="2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3.6. В актах о выделении документов, содержащих персональные данные субъектов персональных данных, к уничтожению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исправления не допускаются.</w:t>
      </w:r>
    </w:p>
    <w:p w14:paraId="1C36873C" w14:textId="77777777" w:rsidR="002D4EEC" w:rsidRPr="00E7312B" w:rsidRDefault="00E7312B" w:rsidP="001B6F09">
      <w:pPr>
        <w:spacing w:before="0" w:beforeAutospacing="0" w:after="0" w:afterAutospacing="0" w:line="2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3.7. Комиссия проверяет наличие всех документов, включенных в акт о выделении носителей, содержащих персональные данные субъектов персональных данных, к уничтожению.</w:t>
      </w:r>
    </w:p>
    <w:p w14:paraId="72EEB78D" w14:textId="3726F4A6" w:rsidR="002D4EEC" w:rsidRPr="00E7312B" w:rsidRDefault="00E7312B" w:rsidP="001B6F09">
      <w:pPr>
        <w:spacing w:before="0" w:beforeAutospacing="0" w:after="0" w:afterAutospacing="0" w:line="2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 xml:space="preserve">3.8. По окончании сверки акт о выделении документов, содержащих персональные данные субъектов персональных данных, к уничтожению подписывается всеми членами Комиссии и утверждается </w:t>
      </w:r>
      <w:r w:rsidR="00E93EB6">
        <w:rPr>
          <w:rFonts w:hAnsi="Times New Roman" w:cs="Times New Roman"/>
          <w:color w:val="000000"/>
          <w:sz w:val="24"/>
          <w:szCs w:val="24"/>
          <w:lang w:val="ru-RU"/>
        </w:rPr>
        <w:t>Генеральным директором Общества</w:t>
      </w: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B048340" w14:textId="2595ACF5" w:rsidR="002D4EEC" w:rsidRPr="00E7312B" w:rsidRDefault="00E7312B" w:rsidP="001B6F09">
      <w:pPr>
        <w:spacing w:before="0" w:beforeAutospacing="0" w:after="0" w:afterAutospacing="0" w:line="2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3.9. Носители, содержащие персональные данные субъектов персональных данных, отобранные для уничтожения и включенные в акт, после проверки их Комиссией передаются ответственному за уничтожение документов</w:t>
      </w:r>
      <w:r w:rsidRPr="00073B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72BFECD" w14:textId="77777777" w:rsidR="002D4EEC" w:rsidRPr="00E7312B" w:rsidRDefault="00E7312B" w:rsidP="001B6F09">
      <w:pPr>
        <w:spacing w:before="0" w:beforeAutospacing="0" w:after="0" w:afterAutospacing="0" w:line="2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3.10. Уничтожение носителей, содержащих персональные данные субъектов персональных данных, производится после утверждения акта в присутствии всех членов Комиссии, которые несут персональную ответственность за правильность и полноту уничтожения перечисленных в акте носителей.</w:t>
      </w:r>
    </w:p>
    <w:p w14:paraId="3DDABC10" w14:textId="77777777" w:rsidR="002D4EEC" w:rsidRPr="00E7312B" w:rsidRDefault="00E7312B" w:rsidP="001B6F09">
      <w:pPr>
        <w:spacing w:before="0" w:beforeAutospacing="0" w:after="0" w:afterAutospacing="0" w:line="2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3.11. Уничтожение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 (удаление, вымарывание).</w:t>
      </w:r>
    </w:p>
    <w:p w14:paraId="0B6D977E" w14:textId="77777777" w:rsidR="002D4EEC" w:rsidRPr="00E7312B" w:rsidRDefault="00E7312B" w:rsidP="001B6F09">
      <w:pPr>
        <w:spacing w:before="0" w:beforeAutospacing="0" w:after="0" w:afterAutospacing="0" w:line="2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3.12. Уничтожение носителей, содержащих персональные данные, осуществляется в следующем порядке:</w:t>
      </w:r>
    </w:p>
    <w:p w14:paraId="065982E9" w14:textId="1287217E" w:rsidR="002D4EEC" w:rsidRPr="00E7312B" w:rsidRDefault="00E7312B" w:rsidP="001B6F09">
      <w:pPr>
        <w:numPr>
          <w:ilvl w:val="0"/>
          <w:numId w:val="3"/>
        </w:numPr>
        <w:spacing w:before="0" w:beforeAutospacing="0" w:after="0" w:afterAutospacing="0" w:line="20" w:lineRule="atLeast"/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 xml:space="preserve">уничтожение персональных данных, содержащихся на бумажных носителях, осуществляется путем </w:t>
      </w:r>
      <w:r w:rsidR="00073BDA">
        <w:rPr>
          <w:rFonts w:hAnsi="Times New Roman" w:cs="Times New Roman"/>
          <w:color w:val="000000"/>
          <w:sz w:val="24"/>
          <w:szCs w:val="24"/>
          <w:lang w:val="ru-RU"/>
        </w:rPr>
        <w:t xml:space="preserve">сжигания или </w:t>
      </w: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измельчения на мелкие части, исключающие возможность последующего восстановления информации. Измельчение осуществляется с использованием шредера (уничтожителя документов), установленного в помещении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73BDA">
        <w:rPr>
          <w:rFonts w:hAnsi="Times New Roman" w:cs="Times New Roman"/>
          <w:color w:val="000000"/>
          <w:sz w:val="24"/>
          <w:szCs w:val="24"/>
          <w:lang w:val="ru-RU"/>
        </w:rPr>
        <w:t>офиса Общества</w:t>
      </w: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, либо документы передаются на переработку (утилизацию) организациям, собирающим вторсырье (пункты приема макулатуры);</w:t>
      </w:r>
    </w:p>
    <w:p w14:paraId="32FFD8B9" w14:textId="77777777" w:rsidR="002D4EEC" w:rsidRDefault="00E7312B" w:rsidP="001B6F09">
      <w:pPr>
        <w:numPr>
          <w:ilvl w:val="0"/>
          <w:numId w:val="3"/>
        </w:numPr>
        <w:spacing w:before="0" w:beforeAutospacing="0" w:after="0" w:afterAutospacing="0" w:line="20" w:lineRule="atLeast"/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 xml:space="preserve">уничтожение персональных данных, содержащихся на машиночитаемых носителях, осуществляется путем нанесения им неустранимого физического повреждения, исключающего возможность их использования, а также восстановления данных. </w:t>
      </w:r>
      <w:r>
        <w:rPr>
          <w:rFonts w:hAnsi="Times New Roman" w:cs="Times New Roman"/>
          <w:color w:val="000000"/>
          <w:sz w:val="24"/>
          <w:szCs w:val="24"/>
        </w:rPr>
        <w:t>Вышеуказанное достигается путем деформирования, нарушения единой целостности носителя;</w:t>
      </w:r>
    </w:p>
    <w:p w14:paraId="1C29EDE7" w14:textId="77777777" w:rsidR="002D4EEC" w:rsidRPr="00E7312B" w:rsidRDefault="00E7312B" w:rsidP="001B6F09">
      <w:pPr>
        <w:numPr>
          <w:ilvl w:val="0"/>
          <w:numId w:val="3"/>
        </w:numPr>
        <w:spacing w:before="0" w:beforeAutospacing="0" w:after="0" w:afterAutospacing="0" w:line="20" w:lineRule="atLeast"/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подлежащие уничтожению файлы с персональными данными субъектов персональных данных, расположенные на жестком диске, удаляются средствами операционной системы компьютера с последующим «очищением корзины»;</w:t>
      </w:r>
    </w:p>
    <w:p w14:paraId="0F986F58" w14:textId="48C48EFD" w:rsidR="002D4EEC" w:rsidRPr="00E7312B" w:rsidRDefault="00E7312B" w:rsidP="001B6F09">
      <w:pPr>
        <w:numPr>
          <w:ilvl w:val="0"/>
          <w:numId w:val="3"/>
        </w:numPr>
        <w:spacing w:before="0" w:beforeAutospacing="0" w:after="0" w:afterAutospacing="0" w:line="20" w:lineRule="atLeast"/>
        <w:ind w:left="7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допустимости повторного использования носителя </w:t>
      </w:r>
      <w:r>
        <w:rPr>
          <w:rFonts w:hAnsi="Times New Roman" w:cs="Times New Roman"/>
          <w:color w:val="000000"/>
          <w:sz w:val="24"/>
          <w:szCs w:val="24"/>
        </w:rPr>
        <w:t>CD</w:t>
      </w: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RW</w:t>
      </w: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DVD</w:t>
      </w: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RW</w:t>
      </w:r>
      <w:r w:rsidR="00073B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073BDA">
        <w:rPr>
          <w:rFonts w:hAnsi="Times New Roman" w:cs="Times New Roman"/>
          <w:color w:val="000000"/>
          <w:sz w:val="24"/>
          <w:szCs w:val="24"/>
          <w:lang w:val="ru-RU"/>
        </w:rPr>
        <w:t>флеш</w:t>
      </w:r>
      <w:proofErr w:type="spellEnd"/>
      <w:r w:rsidR="00073BDA">
        <w:rPr>
          <w:rFonts w:hAnsi="Times New Roman" w:cs="Times New Roman"/>
          <w:color w:val="000000"/>
          <w:sz w:val="24"/>
          <w:szCs w:val="24"/>
          <w:lang w:val="ru-RU"/>
        </w:rPr>
        <w:t>-накопителя</w:t>
      </w: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 xml:space="preserve"> применяется программное удаление («затирание») содержимого диска путем его форматирования с последующей записью новой информации на данный носитель.</w:t>
      </w:r>
    </w:p>
    <w:p w14:paraId="2B84557B" w14:textId="77777777" w:rsidR="00E93EB6" w:rsidRDefault="00E93EB6" w:rsidP="001B6F09">
      <w:pPr>
        <w:spacing w:before="0" w:beforeAutospacing="0" w:after="0" w:afterAutospacing="0" w:line="20" w:lineRule="atLeast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5F42DD3" w14:textId="6C845380" w:rsidR="002D4EEC" w:rsidRPr="00E7312B" w:rsidRDefault="00E7312B" w:rsidP="001B6F09">
      <w:pPr>
        <w:spacing w:before="0" w:beforeAutospacing="0" w:after="0" w:afterAutospacing="0" w:line="2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сдачи макулатуры</w:t>
      </w:r>
    </w:p>
    <w:p w14:paraId="638EF3F5" w14:textId="77777777" w:rsidR="002D4EEC" w:rsidRPr="00E7312B" w:rsidRDefault="00E7312B" w:rsidP="001B6F09">
      <w:pPr>
        <w:spacing w:before="0" w:beforeAutospacing="0" w:after="0" w:afterAutospacing="0" w:line="2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4.1. Документы по истечении срока хранения, достижении целей обработки или в 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утраты необходимости в их достижении подлежат уничтожению путем сдачи организациям, собирающим вторсырье (пункты приема макулатуры).</w:t>
      </w:r>
    </w:p>
    <w:p w14:paraId="7E31E4F4" w14:textId="77777777" w:rsidR="002D4EEC" w:rsidRPr="00E7312B" w:rsidRDefault="00E7312B" w:rsidP="001B6F09">
      <w:pPr>
        <w:spacing w:before="0" w:beforeAutospacing="0" w:after="0" w:afterAutospacing="0" w:line="2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4.2. Выделенные документы по акту о выделении документов, содержащих персональные данные субъектов персональных данных, к уничтожению передаются к уничтожению в упакованном виде.</w:t>
      </w:r>
    </w:p>
    <w:p w14:paraId="5B295482" w14:textId="77777777" w:rsidR="002D4EEC" w:rsidRPr="00E7312B" w:rsidRDefault="00E7312B" w:rsidP="001B6F09">
      <w:pPr>
        <w:spacing w:before="0" w:beforeAutospacing="0" w:after="0" w:afterAutospacing="0" w:line="2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4.3. Документы, подлежащие вывозу, не должны содержать бумагу и картон, не пригодные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для переработки; бумагу и картон, покрытые полиэтиленом и другими полимерными пленками; материал, выделяющий ядовитые и токсичные вещества.</w:t>
      </w:r>
    </w:p>
    <w:p w14:paraId="5B9BE068" w14:textId="77777777" w:rsidR="002D4EEC" w:rsidRPr="00E7312B" w:rsidRDefault="00E7312B" w:rsidP="001B6F09">
      <w:pPr>
        <w:spacing w:before="0" w:beforeAutospacing="0" w:after="0" w:afterAutospacing="0" w:line="2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4.4. Документы, подлежащие вывозу, не должны содержать:</w:t>
      </w:r>
    </w:p>
    <w:p w14:paraId="05FCE62D" w14:textId="77777777" w:rsidR="002D4EEC" w:rsidRPr="00E7312B" w:rsidRDefault="00E7312B" w:rsidP="001B6F09">
      <w:pPr>
        <w:numPr>
          <w:ilvl w:val="0"/>
          <w:numId w:val="4"/>
        </w:numPr>
        <w:tabs>
          <w:tab w:val="clear" w:pos="720"/>
          <w:tab w:val="num" w:pos="851"/>
        </w:tabs>
        <w:spacing w:before="0" w:beforeAutospacing="0" w:after="0" w:afterAutospacing="0" w:line="20" w:lineRule="atLeast"/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 xml:space="preserve">тряпье, </w:t>
      </w:r>
      <w:bookmarkStart w:id="0" w:name="_GoBack"/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веревку, шпагат из лубяных волокон и полимеров;</w:t>
      </w:r>
    </w:p>
    <w:p w14:paraId="52171181" w14:textId="77777777" w:rsidR="002D4EEC" w:rsidRPr="00E7312B" w:rsidRDefault="00E7312B" w:rsidP="001B6F09">
      <w:pPr>
        <w:numPr>
          <w:ilvl w:val="0"/>
          <w:numId w:val="4"/>
        </w:numPr>
        <w:tabs>
          <w:tab w:val="clear" w:pos="720"/>
          <w:tab w:val="num" w:pos="851"/>
        </w:tabs>
        <w:spacing w:before="0" w:beforeAutospacing="0" w:after="0" w:afterAutospacing="0" w:line="20" w:lineRule="atLeast"/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металлические и деревянные изделия, кусочки стекла и керамики, камень, уголь, слюду, целлофан, целлулоид, полимерные материалы в виде изделий (пленок, гранул), пенопласт,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 xml:space="preserve">искусственную и натуральную кожу, клеенку, битум, парафин, остатки </w:t>
      </w:r>
      <w:bookmarkEnd w:id="0"/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химических и минеральных веществ и красок;</w:t>
      </w:r>
    </w:p>
    <w:p w14:paraId="5A0774CD" w14:textId="77777777" w:rsidR="002D4EEC" w:rsidRPr="00E7312B" w:rsidRDefault="00E7312B" w:rsidP="001B6F09">
      <w:pPr>
        <w:numPr>
          <w:ilvl w:val="0"/>
          <w:numId w:val="4"/>
        </w:numPr>
        <w:spacing w:before="0" w:beforeAutospacing="0" w:after="0" w:afterAutospacing="0" w:line="20" w:lineRule="atLeast"/>
        <w:ind w:left="7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влажность документов, подлежащая вывозу, должна быть не более 10 процентов.</w:t>
      </w:r>
    </w:p>
    <w:p w14:paraId="6B18CEBC" w14:textId="77777777" w:rsidR="002D4EEC" w:rsidRPr="00E7312B" w:rsidRDefault="00E7312B" w:rsidP="001B6F09">
      <w:pPr>
        <w:spacing w:before="0" w:beforeAutospacing="0" w:after="0" w:afterAutospacing="0" w:line="2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4.5. Сдача оформляется приемо-сдаточными накладными, данные которых (дата сдачи, номер накладной, вес сданной макулатуры) указываются в акте о выделении документов, содержащих персональные данные субъектов персональных данных, к уничтожению.</w:t>
      </w:r>
    </w:p>
    <w:p w14:paraId="31C00293" w14:textId="77777777" w:rsidR="002D4EEC" w:rsidRPr="00E7312B" w:rsidRDefault="00E7312B" w:rsidP="001B6F09">
      <w:pPr>
        <w:spacing w:before="0" w:beforeAutospacing="0" w:after="0" w:afterAutospacing="0" w:line="2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4.6. Погрузка и вывоз документов осуществляются под контролем лица, ответственного за обеспечение сохранности документов структурного подразделения.</w:t>
      </w:r>
    </w:p>
    <w:p w14:paraId="2E2F9A0B" w14:textId="0ED00C74" w:rsidR="002D4EEC" w:rsidRDefault="00E7312B" w:rsidP="001B6F09">
      <w:pPr>
        <w:spacing w:before="0" w:beforeAutospacing="0" w:after="0" w:afterAutospacing="0" w:line="2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4.7. Отобранные к уничтожению документы перед сдачей на переработку в качестве макулатуры должны в обязательном порядке измельчаться до степени, исключающей возможность прочтения текста.</w:t>
      </w:r>
    </w:p>
    <w:p w14:paraId="5E7A7D87" w14:textId="77777777" w:rsidR="00E93EB6" w:rsidRPr="00E7312B" w:rsidRDefault="00E93EB6" w:rsidP="001B6F09">
      <w:pPr>
        <w:spacing w:before="0" w:beforeAutospacing="0" w:after="0" w:afterAutospacing="0" w:line="2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3356D43" w14:textId="77777777" w:rsidR="002D4EEC" w:rsidRPr="00E7312B" w:rsidRDefault="00E7312B" w:rsidP="001B6F09">
      <w:pPr>
        <w:spacing w:before="0" w:beforeAutospacing="0" w:after="0" w:afterAutospacing="0" w:line="2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оформления документов об уничтожении персональных данных</w:t>
      </w:r>
    </w:p>
    <w:p w14:paraId="63AD984D" w14:textId="77777777" w:rsidR="002D4EEC" w:rsidRPr="00E7312B" w:rsidRDefault="00E7312B" w:rsidP="001B6F09">
      <w:pPr>
        <w:spacing w:before="0" w:beforeAutospacing="0" w:after="0" w:afterAutospacing="0" w:line="2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5.1. Если обработка персональных данных осуществлялась без использования средств автоматизации, об уничтожении носителей, содержащих персональные данные, Комиссия составляет и подписывает акт об уничтожении персональных данных.</w:t>
      </w:r>
    </w:p>
    <w:p w14:paraId="15B8B0A5" w14:textId="77777777" w:rsidR="002D4EEC" w:rsidRPr="00E7312B" w:rsidRDefault="00E7312B" w:rsidP="001B6F09">
      <w:pPr>
        <w:spacing w:before="0" w:beforeAutospacing="0" w:after="0" w:afterAutospacing="0" w:line="2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5.2. Если обработка персональных данных осуществлялась с использованием средств автоматизации,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об уничтожении носителей, содержащих персональные данные, Комиссия составляет и подписывает акт об уничтожении персональных данных,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выгрузку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из журнала регистрации событий в информационной системе персональных данных Общества.</w:t>
      </w:r>
    </w:p>
    <w:p w14:paraId="695D6848" w14:textId="77777777" w:rsidR="002D4EEC" w:rsidRPr="00E7312B" w:rsidRDefault="00E7312B" w:rsidP="001B6F09">
      <w:pPr>
        <w:spacing w:before="0" w:beforeAutospacing="0" w:after="0" w:afterAutospacing="0" w:line="2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5.3. Если обработка персональных данных осуществлялась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одновременно с использованием средств автоматизации и без использования средств автоматизации, об уничтожении носителей, содержащих персональные данные, Комиссия составляет и подписывает акт об уничтожении персональных данных, а также осуществляет выгрузку из журнала регистрации событий в информационной системе персональных данных Общества.</w:t>
      </w:r>
    </w:p>
    <w:p w14:paraId="3F7670CB" w14:textId="77777777" w:rsidR="002D4EEC" w:rsidRPr="00E7312B" w:rsidRDefault="00E7312B" w:rsidP="001B6F09">
      <w:pPr>
        <w:spacing w:before="0" w:beforeAutospacing="0" w:after="0" w:afterAutospacing="0" w:line="2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5.4. Акт об уничтожении персональных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составляется по установленной форме. Акт об уничтожении персональных данных может быть составлен как в бумажной, так и электронной форме.</w:t>
      </w:r>
    </w:p>
    <w:p w14:paraId="3DD1DF08" w14:textId="77777777" w:rsidR="002D4EEC" w:rsidRDefault="00E7312B" w:rsidP="001B6F09">
      <w:pPr>
        <w:spacing w:before="0" w:beforeAutospacing="0" w:after="0" w:afterAutospacing="0" w:line="20" w:lineRule="atLeast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акте указываются:</w:t>
      </w:r>
    </w:p>
    <w:p w14:paraId="37661418" w14:textId="77777777" w:rsidR="002D4EEC" w:rsidRDefault="00E7312B" w:rsidP="001B6F09">
      <w:pPr>
        <w:numPr>
          <w:ilvl w:val="0"/>
          <w:numId w:val="5"/>
        </w:numPr>
        <w:tabs>
          <w:tab w:val="clear" w:pos="720"/>
          <w:tab w:val="num" w:pos="851"/>
        </w:tabs>
        <w:spacing w:before="0" w:beforeAutospacing="0" w:after="0" w:afterAutospacing="0" w:line="20" w:lineRule="atLeast"/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наименование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адрес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21D9C8E" w14:textId="77777777" w:rsidR="002D4EEC" w:rsidRPr="00E7312B" w:rsidRDefault="00E7312B" w:rsidP="001B6F09">
      <w:pPr>
        <w:numPr>
          <w:ilvl w:val="0"/>
          <w:numId w:val="5"/>
        </w:numPr>
        <w:tabs>
          <w:tab w:val="clear" w:pos="720"/>
          <w:tab w:val="num" w:pos="851"/>
        </w:tabs>
        <w:spacing w:before="0" w:beforeAutospacing="0" w:after="0" w:afterAutospacing="0" w:line="20" w:lineRule="atLeast"/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наименование организации, которая осуществляла обработку персональных данных по поручения Общества;</w:t>
      </w:r>
    </w:p>
    <w:p w14:paraId="250BEA80" w14:textId="02F68231" w:rsidR="002D4EEC" w:rsidRPr="00E7312B" w:rsidRDefault="00E7312B" w:rsidP="001B6F09">
      <w:pPr>
        <w:numPr>
          <w:ilvl w:val="0"/>
          <w:numId w:val="5"/>
        </w:numPr>
        <w:tabs>
          <w:tab w:val="clear" w:pos="720"/>
          <w:tab w:val="num" w:pos="851"/>
        </w:tabs>
        <w:spacing w:before="0" w:beforeAutospacing="0" w:after="0" w:afterAutospacing="0" w:line="20" w:lineRule="atLeast"/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Ф. И. О. сотрудников</w:t>
      </w:r>
      <w:r w:rsidR="00F376A6">
        <w:rPr>
          <w:rFonts w:hAnsi="Times New Roman" w:cs="Times New Roman"/>
          <w:color w:val="000000"/>
          <w:sz w:val="24"/>
          <w:szCs w:val="24"/>
          <w:lang w:val="ru-RU"/>
        </w:rPr>
        <w:t>, клиентов, контрагентов</w:t>
      </w: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, чьи персональные данные были уничтожены;</w:t>
      </w:r>
    </w:p>
    <w:p w14:paraId="552FEE17" w14:textId="77777777" w:rsidR="002D4EEC" w:rsidRPr="00E7312B" w:rsidRDefault="00E7312B" w:rsidP="001B6F09">
      <w:pPr>
        <w:numPr>
          <w:ilvl w:val="0"/>
          <w:numId w:val="5"/>
        </w:numPr>
        <w:tabs>
          <w:tab w:val="clear" w:pos="720"/>
          <w:tab w:val="num" w:pos="851"/>
        </w:tabs>
        <w:spacing w:before="0" w:beforeAutospacing="0" w:after="0" w:afterAutospacing="0" w:line="20" w:lineRule="atLeast"/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Ф. И. О. и должности сотрудников, уничтоживших персональные данные, а также их подписи;</w:t>
      </w:r>
    </w:p>
    <w:p w14:paraId="2ACDCE09" w14:textId="3CAB01DD" w:rsidR="002D4EEC" w:rsidRPr="00E7312B" w:rsidRDefault="00E7312B" w:rsidP="001B6F09">
      <w:pPr>
        <w:numPr>
          <w:ilvl w:val="0"/>
          <w:numId w:val="5"/>
        </w:numPr>
        <w:tabs>
          <w:tab w:val="clear" w:pos="720"/>
          <w:tab w:val="num" w:pos="851"/>
        </w:tabs>
        <w:spacing w:before="0" w:beforeAutospacing="0" w:after="0" w:afterAutospacing="0" w:line="20" w:lineRule="atLeast"/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перечень категорий</w:t>
      </w:r>
      <w:r w:rsidR="002C407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 xml:space="preserve"> уничтоженных персональных данных;</w:t>
      </w:r>
    </w:p>
    <w:p w14:paraId="3465F567" w14:textId="77777777" w:rsidR="002D4EEC" w:rsidRPr="00E7312B" w:rsidRDefault="00E7312B" w:rsidP="001B6F09">
      <w:pPr>
        <w:numPr>
          <w:ilvl w:val="0"/>
          <w:numId w:val="5"/>
        </w:numPr>
        <w:tabs>
          <w:tab w:val="clear" w:pos="720"/>
          <w:tab w:val="num" w:pos="851"/>
        </w:tabs>
        <w:spacing w:before="0" w:beforeAutospacing="0" w:after="0" w:afterAutospacing="0" w:line="20" w:lineRule="atLeast"/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наименование уничтоженных носителей, содержащих персональные данные,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с указанием количества листов в отношении каждого материального носителя – в случае обработки персональных данных без использования средств автоматизации;</w:t>
      </w:r>
    </w:p>
    <w:p w14:paraId="46844ADB" w14:textId="77777777" w:rsidR="002D4EEC" w:rsidRPr="00E7312B" w:rsidRDefault="00E7312B" w:rsidP="001B6F09">
      <w:pPr>
        <w:numPr>
          <w:ilvl w:val="0"/>
          <w:numId w:val="5"/>
        </w:numPr>
        <w:tabs>
          <w:tab w:val="clear" w:pos="720"/>
          <w:tab w:val="num" w:pos="851"/>
        </w:tabs>
        <w:spacing w:before="0" w:beforeAutospacing="0" w:after="0" w:afterAutospacing="0" w:line="20" w:lineRule="atLeast"/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наименование информационной системы персональных данных, из которой были уничтожены персональные данные – в случае обработки персональных данных с использованием средств автоматизации;</w:t>
      </w:r>
    </w:p>
    <w:p w14:paraId="5C38969D" w14:textId="77777777" w:rsidR="002D4EEC" w:rsidRDefault="00E7312B" w:rsidP="001B6F09">
      <w:pPr>
        <w:numPr>
          <w:ilvl w:val="0"/>
          <w:numId w:val="5"/>
        </w:numPr>
        <w:tabs>
          <w:tab w:val="clear" w:pos="720"/>
          <w:tab w:val="num" w:pos="851"/>
        </w:tabs>
        <w:spacing w:before="0" w:beforeAutospacing="0" w:after="0" w:afterAutospacing="0" w:line="20" w:lineRule="atLeast"/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 уничтожения персональных данных;</w:t>
      </w:r>
    </w:p>
    <w:p w14:paraId="01F6E3D3" w14:textId="77777777" w:rsidR="002D4EEC" w:rsidRDefault="00E7312B" w:rsidP="001B6F09">
      <w:pPr>
        <w:numPr>
          <w:ilvl w:val="0"/>
          <w:numId w:val="5"/>
        </w:numPr>
        <w:tabs>
          <w:tab w:val="clear" w:pos="720"/>
          <w:tab w:val="num" w:pos="851"/>
        </w:tabs>
        <w:spacing w:before="0" w:beforeAutospacing="0" w:after="0" w:afterAutospacing="0" w:line="20" w:lineRule="atLeast"/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причина уничтожения персональных данных;</w:t>
      </w:r>
    </w:p>
    <w:p w14:paraId="778EC082" w14:textId="77777777" w:rsidR="002D4EEC" w:rsidRDefault="00E7312B" w:rsidP="001B6F09">
      <w:pPr>
        <w:numPr>
          <w:ilvl w:val="0"/>
          <w:numId w:val="5"/>
        </w:numPr>
        <w:tabs>
          <w:tab w:val="clear" w:pos="720"/>
          <w:tab w:val="num" w:pos="851"/>
        </w:tabs>
        <w:spacing w:before="0" w:beforeAutospacing="0" w:after="0" w:afterAutospacing="0" w:line="20" w:lineRule="atLeast"/>
        <w:ind w:left="7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дата уничтожения персональных данных.</w:t>
      </w:r>
    </w:p>
    <w:p w14:paraId="3A7C3789" w14:textId="77777777" w:rsidR="002D4EEC" w:rsidRPr="00E7312B" w:rsidRDefault="00E7312B" w:rsidP="001B6F09">
      <w:pPr>
        <w:spacing w:before="0" w:beforeAutospacing="0" w:after="0" w:afterAutospacing="0" w:line="2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Выгрузка из журнала регистрации событий в информационной системе персональных данных Общества содержит:</w:t>
      </w:r>
    </w:p>
    <w:p w14:paraId="4A6B5A5C" w14:textId="4BD205B2" w:rsidR="002D4EEC" w:rsidRPr="00E7312B" w:rsidRDefault="00E7312B" w:rsidP="001B6F09">
      <w:pPr>
        <w:numPr>
          <w:ilvl w:val="0"/>
          <w:numId w:val="6"/>
        </w:numPr>
        <w:spacing w:before="0" w:beforeAutospacing="0" w:after="0" w:afterAutospacing="0" w:line="20" w:lineRule="atLeast"/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Ф. И. О. сотрудников</w:t>
      </w:r>
      <w:r w:rsidR="00F376A6">
        <w:rPr>
          <w:rFonts w:hAnsi="Times New Roman" w:cs="Times New Roman"/>
          <w:color w:val="000000"/>
          <w:sz w:val="24"/>
          <w:szCs w:val="24"/>
          <w:lang w:val="ru-RU"/>
        </w:rPr>
        <w:t>, клиентов, контрагентов</w:t>
      </w: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, чьи персональные данные были уничтожены;</w:t>
      </w:r>
    </w:p>
    <w:p w14:paraId="1376623A" w14:textId="4B4EB7F0" w:rsidR="002D4EEC" w:rsidRPr="00E7312B" w:rsidRDefault="00E7312B" w:rsidP="001B6F09">
      <w:pPr>
        <w:numPr>
          <w:ilvl w:val="0"/>
          <w:numId w:val="6"/>
        </w:numPr>
        <w:spacing w:before="0" w:beforeAutospacing="0" w:after="0" w:afterAutospacing="0" w:line="20" w:lineRule="atLeast"/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перечень категорий</w:t>
      </w:r>
      <w:r w:rsidR="002C407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 xml:space="preserve"> уничтоженных персональных данных;</w:t>
      </w:r>
    </w:p>
    <w:p w14:paraId="3FA306A3" w14:textId="77777777" w:rsidR="002D4EEC" w:rsidRPr="00E7312B" w:rsidRDefault="00E7312B" w:rsidP="001B6F09">
      <w:pPr>
        <w:numPr>
          <w:ilvl w:val="0"/>
          <w:numId w:val="6"/>
        </w:numPr>
        <w:spacing w:before="0" w:beforeAutospacing="0" w:after="0" w:afterAutospacing="0" w:line="20" w:lineRule="atLeast"/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наименование информационной системы персональных данных, из которой были уничтожены персональные данные;</w:t>
      </w:r>
    </w:p>
    <w:p w14:paraId="6C428490" w14:textId="77777777" w:rsidR="002D4EEC" w:rsidRDefault="00E7312B" w:rsidP="001B6F09">
      <w:pPr>
        <w:numPr>
          <w:ilvl w:val="0"/>
          <w:numId w:val="6"/>
        </w:numPr>
        <w:spacing w:before="0" w:beforeAutospacing="0" w:after="0" w:afterAutospacing="0" w:line="20" w:lineRule="atLeast"/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причину уничтожения персональных данных;</w:t>
      </w:r>
    </w:p>
    <w:p w14:paraId="4EE470FD" w14:textId="77777777" w:rsidR="002D4EEC" w:rsidRDefault="00E7312B" w:rsidP="001B6F09">
      <w:pPr>
        <w:numPr>
          <w:ilvl w:val="0"/>
          <w:numId w:val="6"/>
        </w:numPr>
        <w:spacing w:before="0" w:beforeAutospacing="0" w:after="0" w:afterAutospacing="0" w:line="20" w:lineRule="atLeast"/>
        <w:ind w:left="7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дату уничтожения персональных данных.</w:t>
      </w:r>
    </w:p>
    <w:p w14:paraId="2CCF6A4F" w14:textId="19427494" w:rsidR="002D4EEC" w:rsidRDefault="00E7312B" w:rsidP="001B6F09">
      <w:pPr>
        <w:spacing w:before="0" w:beforeAutospacing="0" w:after="0" w:afterAutospacing="0" w:line="2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 xml:space="preserve">5.6. Факт уничтожения носителей, содержащих персональные данные субъектов персональных данных, фиксируется в журнале учета документов, переданных на уничтожение. Данный документ является документом конфиденциального характера и вместе с актом об уничтожении персональных данных и выгрузкой из журнала хранится в помещении </w:t>
      </w:r>
      <w:r w:rsidR="00073BDA">
        <w:rPr>
          <w:rFonts w:hAnsi="Times New Roman" w:cs="Times New Roman"/>
          <w:color w:val="000000"/>
          <w:sz w:val="24"/>
          <w:szCs w:val="24"/>
          <w:lang w:val="ru-RU"/>
        </w:rPr>
        <w:t>офиса Общества</w:t>
      </w: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</w:t>
      </w:r>
      <w:r w:rsidR="00F376A6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376A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="00F376A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 xml:space="preserve"> лет. По истечении срока хранения акт об уничтожении персональных данных и выгрузка из журнала, передаются в архив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Общества на хранение.</w:t>
      </w:r>
    </w:p>
    <w:p w14:paraId="1CE8AD45" w14:textId="77777777" w:rsidR="00F376A6" w:rsidRPr="00E7312B" w:rsidRDefault="00F376A6" w:rsidP="001B6F09">
      <w:pPr>
        <w:spacing w:before="0" w:beforeAutospacing="0" w:after="0" w:afterAutospacing="0" w:line="2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C2E2EB8" w14:textId="77777777" w:rsidR="002D4EEC" w:rsidRPr="00E7312B" w:rsidRDefault="00E7312B" w:rsidP="001B6F09">
      <w:pPr>
        <w:spacing w:before="0" w:beforeAutospacing="0" w:after="0" w:afterAutospacing="0" w:line="2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Ответственность руководителей структурных подразделений</w:t>
      </w:r>
    </w:p>
    <w:p w14:paraId="02C31068" w14:textId="76C92210" w:rsidR="002D4EEC" w:rsidRPr="00E7312B" w:rsidRDefault="00E7312B" w:rsidP="001B6F09">
      <w:pPr>
        <w:spacing w:before="0" w:beforeAutospacing="0" w:after="0" w:afterAutospacing="0" w:line="2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6.1. Ответственным лицом за организацию хранения документов 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05186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2C4074" w:rsidRPr="001B6F09">
        <w:rPr>
          <w:rFonts w:ascii="Times New Roman" w:hAnsi="Times New Roman" w:cs="Times New Roman"/>
          <w:sz w:val="24"/>
          <w:szCs w:val="24"/>
          <w:lang w:val="ru-RU"/>
        </w:rPr>
        <w:t xml:space="preserve">аместитель генерального директора </w:t>
      </w:r>
      <w:r w:rsidR="002C4074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="002C4074" w:rsidRPr="002C40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4074" w:rsidRPr="001B6F09">
        <w:rPr>
          <w:rFonts w:ascii="Times New Roman" w:hAnsi="Times New Roman" w:cs="Times New Roman"/>
          <w:sz w:val="24"/>
          <w:szCs w:val="24"/>
          <w:lang w:val="ru-RU"/>
        </w:rPr>
        <w:t>Аксютина М.А</w:t>
      </w: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05904CE" w14:textId="6738D793" w:rsidR="002D4EEC" w:rsidRDefault="00E7312B" w:rsidP="001B6F09">
      <w:pPr>
        <w:spacing w:before="0" w:beforeAutospacing="0" w:after="0" w:afterAutospacing="0" w:line="2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="002C4074" w:rsidRPr="004E6237">
        <w:rPr>
          <w:rFonts w:ascii="Times New Roman" w:hAnsi="Times New Roman" w:cs="Times New Roman"/>
          <w:sz w:val="24"/>
          <w:szCs w:val="24"/>
          <w:lang w:val="ru-RU"/>
        </w:rPr>
        <w:t xml:space="preserve">Заместитель генерального директора </w:t>
      </w:r>
      <w:r w:rsidR="002C4074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="002C4074" w:rsidRPr="004E6237">
        <w:rPr>
          <w:rFonts w:ascii="Times New Roman" w:hAnsi="Times New Roman" w:cs="Times New Roman"/>
          <w:sz w:val="24"/>
          <w:szCs w:val="24"/>
          <w:lang w:val="ru-RU"/>
        </w:rPr>
        <w:t xml:space="preserve"> Аксютина М.А</w:t>
      </w:r>
      <w:r w:rsidR="002C4074" w:rsidRPr="00E731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C4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>может быть привлечен</w:t>
      </w:r>
      <w:r w:rsidR="002C40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7312B">
        <w:rPr>
          <w:rFonts w:hAnsi="Times New Roman" w:cs="Times New Roman"/>
          <w:color w:val="000000"/>
          <w:sz w:val="24"/>
          <w:szCs w:val="24"/>
          <w:lang w:val="ru-RU"/>
        </w:rPr>
        <w:t xml:space="preserve"> к административной ответственности за нарушение требований по организации хранения документов, содержащих персональные данные.</w:t>
      </w:r>
    </w:p>
    <w:p w14:paraId="2BF16186" w14:textId="1DA356F3" w:rsidR="00F376A6" w:rsidRPr="00FA3125" w:rsidRDefault="00F376A6" w:rsidP="001B6F09">
      <w:pPr>
        <w:spacing w:before="0" w:beforeAutospacing="0" w:after="0" w:afterAutospacing="0" w:line="2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6.3</w:t>
      </w:r>
      <w:r w:rsidRPr="00FA3125">
        <w:rPr>
          <w:rFonts w:hAnsi="Times New Roman" w:cs="Times New Roman"/>
          <w:color w:val="000000"/>
          <w:sz w:val="24"/>
          <w:szCs w:val="24"/>
          <w:lang w:val="ru-RU"/>
        </w:rPr>
        <w:t>. Настоящ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FA3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FA3125">
        <w:rPr>
          <w:rFonts w:hAnsi="Times New Roman" w:cs="Times New Roman"/>
          <w:color w:val="000000"/>
          <w:sz w:val="24"/>
          <w:szCs w:val="24"/>
          <w:lang w:val="ru-RU"/>
        </w:rPr>
        <w:t xml:space="preserve"> вступает в силу с момента утверждения и действует бессрочно до принятия новой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редакции</w:t>
      </w:r>
      <w:r w:rsidRPr="00FA3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FA31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D9583E3" w14:textId="66372526" w:rsidR="00F376A6" w:rsidRDefault="00F376A6" w:rsidP="00E731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1D6B43C" w14:textId="786A2494" w:rsidR="00F376A6" w:rsidRDefault="00F376A6" w:rsidP="00F376A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1" w:name="_Hlk192779079"/>
      <w:r>
        <w:rPr>
          <w:rFonts w:hAnsi="Times New Roman" w:cs="Times New Roman"/>
          <w:color w:val="000000"/>
          <w:sz w:val="24"/>
          <w:szCs w:val="24"/>
          <w:lang w:val="ru-RU"/>
        </w:rPr>
        <w:t>Генеральный директор Общества ____________</w:t>
      </w:r>
      <w:r w:rsidRPr="00D36F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C4074">
        <w:rPr>
          <w:rFonts w:hAnsi="Times New Roman" w:cs="Times New Roman"/>
          <w:color w:val="000000"/>
          <w:sz w:val="24"/>
          <w:szCs w:val="24"/>
          <w:lang w:val="ru-RU"/>
        </w:rPr>
        <w:t>М.А. Беляков</w:t>
      </w:r>
    </w:p>
    <w:bookmarkEnd w:id="1"/>
    <w:p w14:paraId="34CD4AD9" w14:textId="1B0A3BAD" w:rsidR="00F376A6" w:rsidRPr="00A260BE" w:rsidRDefault="002C4074" w:rsidP="00F376A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«__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_»_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_________2025г.</w:t>
      </w:r>
    </w:p>
    <w:p w14:paraId="42BD33A2" w14:textId="77777777" w:rsidR="00F376A6" w:rsidRPr="00D36FFC" w:rsidRDefault="00F376A6" w:rsidP="00F376A6">
      <w:pPr>
        <w:spacing w:before="0" w:beforeAutospacing="0" w:after="0" w:afterAutospacing="0"/>
        <w:jc w:val="both"/>
        <w:rPr>
          <w:lang w:val="ru-RU"/>
        </w:rPr>
      </w:pPr>
    </w:p>
    <w:p w14:paraId="6C9909FB" w14:textId="77777777" w:rsidR="00F376A6" w:rsidRDefault="00F376A6" w:rsidP="00E731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376A6" w:rsidSect="001B6F09">
      <w:pgSz w:w="11907" w:h="16839"/>
      <w:pgMar w:top="1440" w:right="127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49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74E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C106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CF32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E927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EB3E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73BDA"/>
    <w:rsid w:val="001B6F09"/>
    <w:rsid w:val="00205186"/>
    <w:rsid w:val="002C4074"/>
    <w:rsid w:val="002D33B1"/>
    <w:rsid w:val="002D3591"/>
    <w:rsid w:val="002D4EEC"/>
    <w:rsid w:val="003514A0"/>
    <w:rsid w:val="004F7E17"/>
    <w:rsid w:val="005A05CE"/>
    <w:rsid w:val="00653AF6"/>
    <w:rsid w:val="00AF5303"/>
    <w:rsid w:val="00B73A5A"/>
    <w:rsid w:val="00B95FFE"/>
    <w:rsid w:val="00BB7966"/>
    <w:rsid w:val="00E438A1"/>
    <w:rsid w:val="00E7312B"/>
    <w:rsid w:val="00E93EB6"/>
    <w:rsid w:val="00F01E19"/>
    <w:rsid w:val="00F3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4ACD"/>
  <w15:docId w15:val="{BB9DED45-98B0-4388-BE4E-1F4F7B86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0518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5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Пользователь Windows</cp:lastModifiedBy>
  <cp:revision>8</cp:revision>
  <dcterms:created xsi:type="dcterms:W3CDTF">2025-03-14T12:41:00Z</dcterms:created>
  <dcterms:modified xsi:type="dcterms:W3CDTF">2025-05-23T12:11:00Z</dcterms:modified>
</cp:coreProperties>
</file>